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Currently Implemented Features: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-Artifact Features-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Grants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Media Interviews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Research Articles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Journal Articles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Presentations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-Functionality(per Artifact)-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Add Artifact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Edit Artifact Information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Add file to Artifact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Add file revisions to Artifact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View all revisions for Artifact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Delete file from Artifact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Add url to Artifact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Update url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Delete url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Remove Author from Artifact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Delete Artifact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-Infrastructure Features-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Researcher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Url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Attachment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LazyList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Database Facade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Authentication Controller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Artifact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Affiliation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Author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Programs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-System Features-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Create Research Program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Show Artifacts Associated with Program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Add Artifacts to Program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Delete Program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Sign up/Register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Sign 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Features to be implemented for final release: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Search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IRB Status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Form Validation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Activity Logging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Notifications/Reminders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Download Artifact Package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